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11B7" w14:textId="77777777" w:rsidR="00687E2C" w:rsidRDefault="00687E2C"/>
    <w:p w14:paraId="7041CBCF" w14:textId="28E55F57" w:rsidR="0003751D" w:rsidRDefault="0003751D" w:rsidP="0003751D">
      <w:pPr>
        <w:pStyle w:val="Bezproreda"/>
        <w:jc w:val="both"/>
      </w:pPr>
      <w:r>
        <w:t>KLASA:</w:t>
      </w:r>
      <w:r w:rsidR="002F3028">
        <w:t>932-01/25-01/03</w:t>
      </w:r>
    </w:p>
    <w:p w14:paraId="189E387E" w14:textId="1B6CE363" w:rsidR="0003751D" w:rsidRDefault="0003751D" w:rsidP="0003751D">
      <w:pPr>
        <w:pStyle w:val="Bezproreda"/>
        <w:jc w:val="both"/>
      </w:pPr>
      <w:r>
        <w:t>URBROJ:</w:t>
      </w:r>
      <w:r w:rsidR="00C3364A">
        <w:t>2117/04-25-</w:t>
      </w:r>
      <w:r w:rsidR="002F3028">
        <w:t>7</w:t>
      </w:r>
    </w:p>
    <w:p w14:paraId="07D24817" w14:textId="1A62DC10" w:rsidR="0003751D" w:rsidRDefault="0003751D" w:rsidP="0003751D">
      <w:pPr>
        <w:pStyle w:val="Bezproreda"/>
        <w:jc w:val="both"/>
      </w:pPr>
      <w:r>
        <w:t xml:space="preserve">Ston, </w:t>
      </w:r>
      <w:r w:rsidR="00D53D6B">
        <w:t>11</w:t>
      </w:r>
      <w:r>
        <w:t>.</w:t>
      </w:r>
      <w:r w:rsidR="00C3364A">
        <w:t xml:space="preserve"> </w:t>
      </w:r>
      <w:r w:rsidR="002F3028">
        <w:t>listopada</w:t>
      </w:r>
      <w:r w:rsidR="00C3364A">
        <w:t xml:space="preserve"> 2025.</w:t>
      </w:r>
      <w:r>
        <w:t xml:space="preserve"> godine</w:t>
      </w:r>
    </w:p>
    <w:p w14:paraId="557AA6F3" w14:textId="77777777" w:rsidR="0003751D" w:rsidRDefault="0003751D" w:rsidP="0003751D">
      <w:pPr>
        <w:pStyle w:val="Bezproreda"/>
        <w:jc w:val="both"/>
      </w:pPr>
    </w:p>
    <w:p w14:paraId="760A78F9" w14:textId="77777777" w:rsidR="0003751D" w:rsidRDefault="0003751D" w:rsidP="0003751D">
      <w:pPr>
        <w:pStyle w:val="Bezproreda"/>
        <w:jc w:val="both"/>
      </w:pPr>
    </w:p>
    <w:p w14:paraId="542AC98E" w14:textId="2BE83225" w:rsidR="0003751D" w:rsidRDefault="0003751D" w:rsidP="0003751D">
      <w:pPr>
        <w:pStyle w:val="Bezproreda"/>
        <w:jc w:val="both"/>
      </w:pPr>
      <w:r>
        <w:t xml:space="preserve">Temeljem članka 11. Zakona o pravu na pristup informacijama („NN“ BROJ 25/13, 85/15 I 69/22) te članka 46. Statuta Općine Ston </w:t>
      </w:r>
      <w:r w:rsidRPr="0003751D">
        <w:t>(Službeni glasnik Dubrovačko-neretvanske Županije 5/13 i 7/18 i Službeni glasnik Općine Ston broj 1/21 i 6/21),</w:t>
      </w:r>
      <w:r>
        <w:t xml:space="preserve"> općinski načelnik donosi</w:t>
      </w:r>
    </w:p>
    <w:p w14:paraId="5E42E2BE" w14:textId="77777777" w:rsidR="0003751D" w:rsidRDefault="0003751D" w:rsidP="0003751D">
      <w:pPr>
        <w:pStyle w:val="Bezproreda"/>
        <w:jc w:val="both"/>
      </w:pPr>
    </w:p>
    <w:p w14:paraId="6437777C" w14:textId="77777777" w:rsidR="0003751D" w:rsidRDefault="0003751D" w:rsidP="0003751D">
      <w:pPr>
        <w:pStyle w:val="Bezproreda"/>
        <w:jc w:val="both"/>
      </w:pPr>
    </w:p>
    <w:p w14:paraId="1FC808C8" w14:textId="77777777" w:rsidR="0003751D" w:rsidRDefault="0003751D" w:rsidP="0003751D">
      <w:pPr>
        <w:pStyle w:val="Bezproreda"/>
        <w:jc w:val="both"/>
      </w:pPr>
    </w:p>
    <w:p w14:paraId="6D7D3B11" w14:textId="3C981B1C" w:rsidR="0003751D" w:rsidRDefault="0003751D" w:rsidP="0003751D">
      <w:pPr>
        <w:pStyle w:val="Bezproreda"/>
        <w:jc w:val="center"/>
      </w:pPr>
      <w:r>
        <w:t>ZAKLJUČAK</w:t>
      </w:r>
    </w:p>
    <w:p w14:paraId="7AD6259B" w14:textId="77777777" w:rsidR="0003751D" w:rsidRDefault="0003751D" w:rsidP="0003751D">
      <w:pPr>
        <w:pStyle w:val="Bezproreda"/>
        <w:jc w:val="center"/>
      </w:pPr>
    </w:p>
    <w:p w14:paraId="0FB92893" w14:textId="77777777" w:rsidR="0003751D" w:rsidRDefault="0003751D" w:rsidP="0003751D">
      <w:pPr>
        <w:pStyle w:val="Bezproreda"/>
        <w:jc w:val="center"/>
      </w:pPr>
    </w:p>
    <w:p w14:paraId="7D459EC0" w14:textId="03793A6A" w:rsidR="0003751D" w:rsidRDefault="0003751D" w:rsidP="0003751D">
      <w:pPr>
        <w:pStyle w:val="Bezproreda"/>
        <w:jc w:val="center"/>
      </w:pPr>
      <w:r>
        <w:t xml:space="preserve">O upućivanju Odluke </w:t>
      </w:r>
      <w:bookmarkStart w:id="0" w:name="_Hlk216074185"/>
      <w:r w:rsidR="002F3028" w:rsidRPr="002F3028">
        <w:t>o određivanju granice između naselja Dubrava i naselja Drače</w:t>
      </w:r>
    </w:p>
    <w:bookmarkEnd w:id="0"/>
    <w:p w14:paraId="495C29F0" w14:textId="77777777" w:rsidR="0003751D" w:rsidRDefault="0003751D" w:rsidP="0003751D">
      <w:pPr>
        <w:pStyle w:val="Bezproreda"/>
        <w:jc w:val="center"/>
      </w:pPr>
    </w:p>
    <w:p w14:paraId="013C6452" w14:textId="77777777" w:rsidR="0003751D" w:rsidRDefault="0003751D" w:rsidP="0003751D">
      <w:pPr>
        <w:pStyle w:val="Bezproreda"/>
        <w:jc w:val="center"/>
      </w:pPr>
    </w:p>
    <w:p w14:paraId="7512207B" w14:textId="0F42746D" w:rsidR="0003751D" w:rsidRDefault="0003751D" w:rsidP="0003751D">
      <w:pPr>
        <w:pStyle w:val="Bezproreda"/>
        <w:numPr>
          <w:ilvl w:val="0"/>
          <w:numId w:val="1"/>
        </w:numPr>
        <w:jc w:val="both"/>
      </w:pPr>
      <w:r>
        <w:t xml:space="preserve">Utvrđuje se Odluka </w:t>
      </w:r>
      <w:r w:rsidR="00C3364A" w:rsidRPr="00C3364A">
        <w:t>o</w:t>
      </w:r>
      <w:r w:rsidR="002F3028" w:rsidRPr="002F3028">
        <w:t xml:space="preserve"> određivanju granice između naselja Dubrava i naselja Drače </w:t>
      </w:r>
      <w:r>
        <w:t>(u daljnjem tekstu: Odluka).</w:t>
      </w:r>
    </w:p>
    <w:p w14:paraId="3C7F7528" w14:textId="78627B1D" w:rsidR="0003751D" w:rsidRDefault="0003751D" w:rsidP="0003751D">
      <w:pPr>
        <w:pStyle w:val="Bezproreda"/>
        <w:numPr>
          <w:ilvl w:val="0"/>
          <w:numId w:val="1"/>
        </w:numPr>
        <w:jc w:val="both"/>
      </w:pPr>
      <w:r w:rsidRPr="0003751D">
        <w:t xml:space="preserve">Odluka </w:t>
      </w:r>
      <w:r w:rsidR="002F3028">
        <w:t xml:space="preserve">o </w:t>
      </w:r>
      <w:r w:rsidR="002F3028" w:rsidRPr="002F3028">
        <w:t>određivanju granice između naselja Dubrava i naselja Drače</w:t>
      </w:r>
      <w:r w:rsidR="002F3028">
        <w:t xml:space="preserve"> </w:t>
      </w:r>
      <w:r>
        <w:t xml:space="preserve">upućuje se na savjetovanje s javnošću u trajanju od 30 dana, i to od </w:t>
      </w:r>
      <w:r w:rsidR="00D53D6B">
        <w:t>11</w:t>
      </w:r>
      <w:r>
        <w:t xml:space="preserve">. </w:t>
      </w:r>
      <w:r w:rsidR="002F3028">
        <w:t>listopada</w:t>
      </w:r>
      <w:r>
        <w:t xml:space="preserve"> 2025. do </w:t>
      </w:r>
      <w:r w:rsidR="00D53D6B">
        <w:t>10</w:t>
      </w:r>
      <w:r>
        <w:t xml:space="preserve">. </w:t>
      </w:r>
      <w:r w:rsidR="002F3028">
        <w:t>studenog</w:t>
      </w:r>
      <w:r>
        <w:t xml:space="preserve"> </w:t>
      </w:r>
      <w:r w:rsidR="002F3028">
        <w:t>2025</w:t>
      </w:r>
      <w:r>
        <w:t xml:space="preserve"> .godine.</w:t>
      </w:r>
    </w:p>
    <w:p w14:paraId="7710678E" w14:textId="52407B90" w:rsidR="0003751D" w:rsidRDefault="0003751D" w:rsidP="0003751D">
      <w:pPr>
        <w:pStyle w:val="Bezproreda"/>
        <w:numPr>
          <w:ilvl w:val="0"/>
          <w:numId w:val="1"/>
        </w:numPr>
        <w:jc w:val="both"/>
      </w:pPr>
      <w:r>
        <w:t>Tijekom trajanja savjetovanja s javnošću Odluka je objavljenja na (</w:t>
      </w:r>
      <w:hyperlink r:id="rId8" w:history="1">
        <w:r w:rsidRPr="00DA19F2">
          <w:rPr>
            <w:rStyle w:val="Hiperveza"/>
          </w:rPr>
          <w:t>www.opcinaston.hr</w:t>
        </w:r>
      </w:hyperlink>
      <w:r>
        <w:t xml:space="preserve">), a svi prijedlozi i primjedbe na Odluku mogu se poslati na email </w:t>
      </w:r>
      <w:r w:rsidR="00C3364A" w:rsidRPr="00C3364A">
        <w:rPr>
          <w:color w:val="0070C0"/>
          <w:u w:val="single"/>
        </w:rPr>
        <w:t>protokol@opcinaston.hr</w:t>
      </w:r>
      <w:r w:rsidRPr="00C3364A">
        <w:rPr>
          <w:color w:val="0070C0"/>
          <w:u w:val="single"/>
        </w:rPr>
        <w:t>.</w:t>
      </w:r>
    </w:p>
    <w:p w14:paraId="395F2680" w14:textId="14A58BD4" w:rsidR="0003751D" w:rsidRDefault="0003751D" w:rsidP="0003751D">
      <w:pPr>
        <w:pStyle w:val="Bezproreda"/>
        <w:numPr>
          <w:ilvl w:val="0"/>
          <w:numId w:val="1"/>
        </w:numPr>
        <w:jc w:val="both"/>
      </w:pPr>
      <w:r>
        <w:t>Ovaj zaključak stupa na snagu danom donošenja.</w:t>
      </w:r>
    </w:p>
    <w:p w14:paraId="39652F47" w14:textId="77777777" w:rsidR="0003751D" w:rsidRDefault="0003751D" w:rsidP="0003751D">
      <w:pPr>
        <w:pStyle w:val="Bezproreda"/>
        <w:jc w:val="both"/>
      </w:pPr>
    </w:p>
    <w:p w14:paraId="1F623DB6" w14:textId="77777777" w:rsidR="0003751D" w:rsidRDefault="0003751D" w:rsidP="0003751D">
      <w:pPr>
        <w:pStyle w:val="Bezproreda"/>
        <w:jc w:val="center"/>
      </w:pPr>
    </w:p>
    <w:p w14:paraId="51792093" w14:textId="2DC99AFC" w:rsidR="0003751D" w:rsidRDefault="0003751D" w:rsidP="0003751D">
      <w:pPr>
        <w:pStyle w:val="Bezproreda"/>
        <w:jc w:val="right"/>
      </w:pPr>
      <w:r>
        <w:t>Načelnik Općine Ston:</w:t>
      </w:r>
    </w:p>
    <w:p w14:paraId="2E3ECC5B" w14:textId="6B01D68C" w:rsidR="0003751D" w:rsidRDefault="0003751D" w:rsidP="0003751D">
      <w:pPr>
        <w:pStyle w:val="Bezproreda"/>
        <w:jc w:val="right"/>
      </w:pPr>
      <w:r>
        <w:t>Vedran Antunica</w:t>
      </w:r>
    </w:p>
    <w:p w14:paraId="1905CDA6" w14:textId="77777777" w:rsidR="0003751D" w:rsidRDefault="0003751D" w:rsidP="0003751D">
      <w:pPr>
        <w:pStyle w:val="Bezproreda"/>
        <w:jc w:val="center"/>
      </w:pPr>
    </w:p>
    <w:p w14:paraId="4B62EDF5" w14:textId="2586EE75" w:rsidR="0003751D" w:rsidRDefault="0003751D" w:rsidP="0003751D">
      <w:pPr>
        <w:pStyle w:val="Bezproreda"/>
        <w:jc w:val="both"/>
      </w:pPr>
    </w:p>
    <w:sectPr w:rsidR="0003751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7B10" w14:textId="77777777" w:rsidR="00DD3097" w:rsidRDefault="00DD3097" w:rsidP="00C3364A">
      <w:pPr>
        <w:spacing w:after="0" w:line="240" w:lineRule="auto"/>
      </w:pPr>
      <w:r>
        <w:separator/>
      </w:r>
    </w:p>
  </w:endnote>
  <w:endnote w:type="continuationSeparator" w:id="0">
    <w:p w14:paraId="7104A54E" w14:textId="77777777" w:rsidR="00DD3097" w:rsidRDefault="00DD3097" w:rsidP="00C3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45CBE" w14:textId="77777777" w:rsidR="00DD3097" w:rsidRDefault="00DD3097" w:rsidP="00C3364A">
      <w:pPr>
        <w:spacing w:after="0" w:line="240" w:lineRule="auto"/>
      </w:pPr>
      <w:r>
        <w:separator/>
      </w:r>
    </w:p>
  </w:footnote>
  <w:footnote w:type="continuationSeparator" w:id="0">
    <w:p w14:paraId="34F9A1FC" w14:textId="77777777" w:rsidR="00DD3097" w:rsidRDefault="00DD3097" w:rsidP="00C33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24C5" w14:textId="4C535864" w:rsidR="00C3364A" w:rsidRDefault="00C3364A">
    <w:pPr>
      <w:pStyle w:val="Zaglavlje"/>
    </w:pPr>
    <w:r>
      <w:rPr>
        <w:noProof/>
      </w:rPr>
      <w:drawing>
        <wp:inline distT="0" distB="0" distL="0" distR="0" wp14:anchorId="4137BF7E" wp14:editId="34455363">
          <wp:extent cx="6102350" cy="920750"/>
          <wp:effectExtent l="0" t="0" r="0" b="0"/>
          <wp:docPr id="85371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61081"/>
    <w:multiLevelType w:val="hybridMultilevel"/>
    <w:tmpl w:val="055C17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4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1D"/>
    <w:rsid w:val="0003751D"/>
    <w:rsid w:val="002469A4"/>
    <w:rsid w:val="002F3028"/>
    <w:rsid w:val="00426E51"/>
    <w:rsid w:val="00543A15"/>
    <w:rsid w:val="00687E2C"/>
    <w:rsid w:val="00735E42"/>
    <w:rsid w:val="007E2FEA"/>
    <w:rsid w:val="009E3281"/>
    <w:rsid w:val="00C3364A"/>
    <w:rsid w:val="00C427CA"/>
    <w:rsid w:val="00D53D6B"/>
    <w:rsid w:val="00DD3097"/>
    <w:rsid w:val="00E579BA"/>
    <w:rsid w:val="00F0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D96B6"/>
  <w15:chartTrackingRefBased/>
  <w15:docId w15:val="{11E1EC29-2ABD-467B-BCA1-1E78BD23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3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7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7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7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7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7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7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7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7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7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751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751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75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751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75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75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7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751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75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751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7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751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751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03751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3751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751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33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364A"/>
  </w:style>
  <w:style w:type="paragraph" w:styleId="Podnoje">
    <w:name w:val="footer"/>
    <w:basedOn w:val="Normal"/>
    <w:link w:val="PodnojeChar"/>
    <w:uiPriority w:val="99"/>
    <w:unhideWhenUsed/>
    <w:rsid w:val="00C33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3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sto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0AA5-4641-4B5D-926D-F18D69C7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Vlahušić</dc:creator>
  <cp:keywords/>
  <dc:description/>
  <cp:lastModifiedBy>Ivana Vlahušić</cp:lastModifiedBy>
  <cp:revision>3</cp:revision>
  <dcterms:created xsi:type="dcterms:W3CDTF">2025-12-08T07:17:00Z</dcterms:created>
  <dcterms:modified xsi:type="dcterms:W3CDTF">2026-03-30T09:04:00Z</dcterms:modified>
</cp:coreProperties>
</file>